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Pr="00C57CAA" w:rsidRDefault="003F66FD" w:rsidP="00044FDA">
      <w:pPr>
        <w:rPr>
          <w:rFonts w:hAnsi="ＭＳ 明朝" w:cs="ＭＳ 明朝"/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>付表2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35"/>
        <w:gridCol w:w="15"/>
        <w:gridCol w:w="450"/>
        <w:gridCol w:w="345"/>
        <w:gridCol w:w="63"/>
        <w:gridCol w:w="132"/>
        <w:gridCol w:w="15"/>
        <w:gridCol w:w="60"/>
        <w:gridCol w:w="75"/>
        <w:gridCol w:w="105"/>
        <w:gridCol w:w="225"/>
        <w:gridCol w:w="15"/>
        <w:gridCol w:w="160"/>
        <w:gridCol w:w="39"/>
        <w:gridCol w:w="146"/>
        <w:gridCol w:w="70"/>
        <w:gridCol w:w="78"/>
        <w:gridCol w:w="6"/>
        <w:gridCol w:w="112"/>
        <w:gridCol w:w="79"/>
        <w:gridCol w:w="300"/>
        <w:gridCol w:w="45"/>
        <w:gridCol w:w="64"/>
        <w:gridCol w:w="139"/>
        <w:gridCol w:w="142"/>
        <w:gridCol w:w="240"/>
        <w:gridCol w:w="109"/>
        <w:gridCol w:w="101"/>
        <w:gridCol w:w="35"/>
        <w:gridCol w:w="85"/>
        <w:gridCol w:w="484"/>
        <w:gridCol w:w="58"/>
        <w:gridCol w:w="212"/>
        <w:gridCol w:w="206"/>
        <w:gridCol w:w="14"/>
        <w:gridCol w:w="195"/>
        <w:gridCol w:w="76"/>
        <w:gridCol w:w="120"/>
        <w:gridCol w:w="94"/>
        <w:gridCol w:w="337"/>
        <w:gridCol w:w="87"/>
        <w:gridCol w:w="540"/>
        <w:gridCol w:w="101"/>
        <w:gridCol w:w="291"/>
        <w:gridCol w:w="235"/>
        <w:gridCol w:w="193"/>
        <w:gridCol w:w="266"/>
        <w:gridCol w:w="779"/>
      </w:tblGrid>
      <w:tr w:rsidR="00044FDA" w:rsidRPr="00C57CAA" w:rsidTr="00D14287">
        <w:trPr>
          <w:cantSplit/>
          <w:trHeight w:val="141"/>
        </w:trPr>
        <w:tc>
          <w:tcPr>
            <w:tcW w:w="9133" w:type="dxa"/>
            <w:gridSpan w:val="4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介護予防通所介護相当サービス事業者の指定に係る記載事項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　業　所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738" w:type="dxa"/>
            <w:gridSpan w:val="4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60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738" w:type="dxa"/>
            <w:gridSpan w:val="4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7362BB">
        <w:trPr>
          <w:cantSplit/>
          <w:trHeight w:val="21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所在地</w:t>
            </w:r>
          </w:p>
        </w:tc>
        <w:tc>
          <w:tcPr>
            <w:tcW w:w="7738" w:type="dxa"/>
            <w:gridSpan w:val="47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="0039474B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</w:tr>
      <w:tr w:rsidR="00C57CAA" w:rsidRPr="00C57CAA" w:rsidTr="007362BB">
        <w:trPr>
          <w:cantSplit/>
          <w:trHeight w:val="414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3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1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3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FAX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番号</w:t>
            </w: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E-mailアドレス</w:t>
            </w:r>
          </w:p>
        </w:tc>
        <w:tc>
          <w:tcPr>
            <w:tcW w:w="607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5819" w:type="dxa"/>
            <w:gridSpan w:val="3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当該事業の実施について定めてある定款･寄附行為等の条文</w:t>
            </w:r>
          </w:p>
        </w:tc>
        <w:tc>
          <w:tcPr>
            <w:tcW w:w="3314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1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第　　条第　　項第　　号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6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管　理　者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475" w:type="dxa"/>
            <w:gridSpan w:val="19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129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461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〒　　　－　　　　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535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前</w:t>
            </w:r>
          </w:p>
        </w:tc>
        <w:tc>
          <w:tcPr>
            <w:tcW w:w="2475" w:type="dxa"/>
            <w:gridSpan w:val="19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18" w:type="dxa"/>
            <w:gridSpan w:val="2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3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1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730" w:type="dxa"/>
            <w:gridSpan w:val="3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cs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当該事業所で兼務する他の職種</w:t>
            </w:r>
            <w:r w:rsidRPr="00C57CAA">
              <w:rPr>
                <w:rFonts w:hAnsi="ＭＳ 明朝" w:cs="ＭＳ 明朝"/>
                <w:spacing w:val="-20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兼務の場合記入</w:t>
            </w:r>
            <w:r w:rsidRPr="00C57CAA">
              <w:rPr>
                <w:rFonts w:hAnsi="ＭＳ 明朝" w:cs="ＭＳ 明朝"/>
                <w:spacing w:val="-20"/>
                <w:sz w:val="18"/>
                <w:szCs w:val="18"/>
              </w:rPr>
              <w:t>)</w:t>
            </w:r>
          </w:p>
        </w:tc>
        <w:tc>
          <w:tcPr>
            <w:tcW w:w="3043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95" w:type="dxa"/>
            <w:gridSpan w:val="10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兼務する同一敷地内の</w:t>
            </w:r>
          </w:p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他の事業所又は施設</w:t>
            </w:r>
          </w:p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pacing w:val="-20"/>
                <w:sz w:val="18"/>
                <w:szCs w:val="18"/>
              </w:rPr>
            </w:pPr>
            <w:r w:rsidRPr="00796C73">
              <w:rPr>
                <w:rFonts w:hAnsi="ＭＳ 明朝" w:cs="ＭＳ 明朝"/>
                <w:spacing w:val="15"/>
                <w:kern w:val="0"/>
                <w:sz w:val="18"/>
                <w:szCs w:val="18"/>
                <w:fitText w:val="1814" w:id="1018966530"/>
              </w:rPr>
              <w:t>(</w:t>
            </w:r>
            <w:r w:rsidRPr="00796C73">
              <w:rPr>
                <w:rFonts w:hAnsi="ＭＳ 明朝" w:cs="ＭＳ 明朝" w:hint="eastAsia"/>
                <w:spacing w:val="15"/>
                <w:kern w:val="0"/>
                <w:sz w:val="18"/>
                <w:szCs w:val="18"/>
                <w:fitText w:val="1814" w:id="1018966530"/>
              </w:rPr>
              <w:t>兼務の場合記入</w:t>
            </w:r>
            <w:r w:rsidRPr="00796C73">
              <w:rPr>
                <w:rFonts w:hAnsi="ＭＳ 明朝" w:cs="ＭＳ 明朝"/>
                <w:spacing w:val="135"/>
                <w:kern w:val="0"/>
                <w:sz w:val="18"/>
                <w:szCs w:val="18"/>
                <w:fitText w:val="1814" w:id="1018966530"/>
              </w:rPr>
              <w:t>)</w:t>
            </w:r>
          </w:p>
        </w:tc>
        <w:tc>
          <w:tcPr>
            <w:tcW w:w="1860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事業所等名称</w:t>
            </w:r>
          </w:p>
        </w:tc>
        <w:tc>
          <w:tcPr>
            <w:tcW w:w="4618" w:type="dxa"/>
            <w:gridSpan w:val="2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95" w:type="dxa"/>
            <w:gridSpan w:val="10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0" w:type="dxa"/>
            <w:gridSpan w:val="16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兼務する職種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及び勤務時間等</w:t>
            </w:r>
          </w:p>
        </w:tc>
        <w:tc>
          <w:tcPr>
            <w:tcW w:w="4618" w:type="dxa"/>
            <w:gridSpan w:val="22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95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0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1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541"/>
        </w:trPr>
        <w:tc>
          <w:tcPr>
            <w:tcW w:w="2268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9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実施単位数　　　単位</w:t>
            </w:r>
          </w:p>
        </w:tc>
        <w:tc>
          <w:tcPr>
            <w:tcW w:w="5627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同時に通所(療養)介護</w:t>
            </w:r>
            <w:r w:rsidR="0039474B" w:rsidRPr="00C57CAA">
              <w:rPr>
                <w:rFonts w:hAnsi="ＭＳ 明朝" w:cs="ＭＳ 明朝" w:hint="eastAsia"/>
                <w:sz w:val="18"/>
                <w:szCs w:val="18"/>
              </w:rPr>
              <w:t>、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介護予防通所介護</w:t>
            </w:r>
            <w:r w:rsidR="0039474B" w:rsidRPr="00C57CAA">
              <w:rPr>
                <w:rFonts w:hAnsi="ＭＳ 明朝" w:cs="ＭＳ 明朝" w:hint="eastAsia"/>
                <w:sz w:val="18"/>
                <w:szCs w:val="18"/>
              </w:rPr>
              <w:t>、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介護予防通所介護相当サービスの提供を受けることができる利用者の数の上限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2880" w:type="dxa"/>
            <w:gridSpan w:val="1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2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2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w w:val="66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w w:val="66"/>
                <w:sz w:val="18"/>
                <w:szCs w:val="18"/>
              </w:rPr>
              <w:t>機能訓練指導員</w:t>
            </w:r>
          </w:p>
        </w:tc>
        <w:tc>
          <w:tcPr>
            <w:tcW w:w="1238" w:type="dxa"/>
            <w:gridSpan w:val="3"/>
            <w:vMerge w:val="restart"/>
            <w:tcBorders>
              <w:left w:val="nil"/>
              <w:bottom w:val="nil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2880" w:type="dxa"/>
            <w:gridSpan w:val="1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常勤</w:t>
            </w: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非常勤</w:t>
            </w: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4275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796C73">
              <w:rPr>
                <w:rFonts w:hAnsi="ＭＳ 明朝" w:cs="ＭＳ 明朝" w:hint="eastAsia"/>
                <w:spacing w:val="30"/>
                <w:kern w:val="0"/>
                <w:sz w:val="18"/>
                <w:szCs w:val="18"/>
                <w:fitText w:val="3686" w:id="1018966531"/>
              </w:rPr>
              <w:t>食堂及び機能訓練室の合計面</w:t>
            </w:r>
            <w:r w:rsidRPr="00796C73">
              <w:rPr>
                <w:rFonts w:hAnsi="ＭＳ 明朝" w:cs="ＭＳ 明朝" w:hint="eastAsia"/>
                <w:spacing w:val="187"/>
                <w:kern w:val="0"/>
                <w:sz w:val="18"/>
                <w:szCs w:val="18"/>
                <w:fitText w:val="3686" w:id="1018966531"/>
              </w:rPr>
              <w:t>積</w:t>
            </w:r>
          </w:p>
        </w:tc>
        <w:tc>
          <w:tcPr>
            <w:tcW w:w="485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　　　　　　　　　　　㎡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 な 掲 示 事 項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    員</w:t>
            </w:r>
          </w:p>
        </w:tc>
        <w:tc>
          <w:tcPr>
            <w:tcW w:w="276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50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 業 日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21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10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796C73">
              <w:rPr>
                <w:rFonts w:hAnsi="ＭＳ 明朝" w:hint="eastAsia"/>
                <w:w w:val="87"/>
                <w:kern w:val="0"/>
                <w:sz w:val="18"/>
                <w:szCs w:val="18"/>
                <w:fitText w:val="1260" w:id="1018966532"/>
              </w:rPr>
              <w:t>サービス提供時</w:t>
            </w:r>
            <w:r w:rsidRPr="00796C73">
              <w:rPr>
                <w:rFonts w:hAnsi="ＭＳ 明朝" w:hint="eastAsia"/>
                <w:spacing w:val="30"/>
                <w:w w:val="87"/>
                <w:kern w:val="0"/>
                <w:sz w:val="18"/>
                <w:szCs w:val="18"/>
                <w:fitText w:val="1260" w:id="1018966532"/>
              </w:rPr>
              <w:t>間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利 用 料</w:t>
            </w:r>
          </w:p>
        </w:tc>
        <w:tc>
          <w:tcPr>
            <w:tcW w:w="28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280600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</w:t>
            </w:r>
          </w:p>
        </w:tc>
        <w:tc>
          <w:tcPr>
            <w:tcW w:w="4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4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72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通常の事業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実施地域</w:t>
            </w:r>
          </w:p>
        </w:tc>
        <w:tc>
          <w:tcPr>
            <w:tcW w:w="1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①</w:t>
            </w:r>
          </w:p>
        </w:tc>
        <w:tc>
          <w:tcPr>
            <w:tcW w:w="1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②</w:t>
            </w: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③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④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⑤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109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33" w:type="dxa"/>
            <w:gridSpan w:val="4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添 付 書 類</w:t>
            </w:r>
          </w:p>
        </w:tc>
        <w:tc>
          <w:tcPr>
            <w:tcW w:w="7273" w:type="dxa"/>
            <w:gridSpan w:val="4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別　添　の　と　お　り</w:t>
            </w:r>
          </w:p>
        </w:tc>
      </w:tr>
    </w:tbl>
    <w:p w:rsidR="00044FDA" w:rsidRPr="00C57CAA" w:rsidRDefault="00044FDA" w:rsidP="00044FDA">
      <w:pPr>
        <w:autoSpaceDE w:val="0"/>
        <w:autoSpaceDN w:val="0"/>
        <w:adjustRightInd w:val="0"/>
        <w:snapToGrid w:val="0"/>
        <w:jc w:val="center"/>
        <w:rPr>
          <w:rFonts w:hAnsi="ＭＳ 明朝"/>
          <w:sz w:val="18"/>
          <w:szCs w:val="18"/>
        </w:rPr>
      </w:pPr>
    </w:p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</w:p>
    <w:p w:rsidR="00044FDA" w:rsidRPr="000C2193" w:rsidRDefault="00044FDA" w:rsidP="00796C73">
      <w:pPr>
        <w:autoSpaceDE w:val="0"/>
        <w:autoSpaceDN w:val="0"/>
        <w:adjustRightInd w:val="0"/>
        <w:snapToGrid w:val="0"/>
        <w:rPr>
          <w:rFonts w:hAnsi="ＭＳ 明朝" w:hint="eastAsia"/>
          <w:sz w:val="18"/>
          <w:szCs w:val="18"/>
        </w:rPr>
      </w:pPr>
      <w:bookmarkStart w:id="0" w:name="_GoBack"/>
      <w:bookmarkEnd w:id="0"/>
    </w:p>
    <w:sectPr w:rsidR="00044FDA" w:rsidRPr="000C2193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C" w:rsidRDefault="00C2049C">
      <w:r>
        <w:separator/>
      </w:r>
    </w:p>
  </w:endnote>
  <w:endnote w:type="continuationSeparator" w:id="0">
    <w:p w:rsidR="00C2049C" w:rsidRDefault="00C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C" w:rsidRDefault="00C2049C">
      <w:r>
        <w:separator/>
      </w:r>
    </w:p>
  </w:footnote>
  <w:footnote w:type="continuationSeparator" w:id="0">
    <w:p w:rsidR="00C2049C" w:rsidRDefault="00C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0C2193"/>
    <w:rsid w:val="00111506"/>
    <w:rsid w:val="00112D14"/>
    <w:rsid w:val="001302F7"/>
    <w:rsid w:val="001530F3"/>
    <w:rsid w:val="00153DB7"/>
    <w:rsid w:val="001E08DA"/>
    <w:rsid w:val="001F30DC"/>
    <w:rsid w:val="0024641F"/>
    <w:rsid w:val="00280600"/>
    <w:rsid w:val="002D0C37"/>
    <w:rsid w:val="002F3E36"/>
    <w:rsid w:val="00360B44"/>
    <w:rsid w:val="00376A65"/>
    <w:rsid w:val="00387B7D"/>
    <w:rsid w:val="0039474B"/>
    <w:rsid w:val="003959B7"/>
    <w:rsid w:val="003C05B8"/>
    <w:rsid w:val="003F66FD"/>
    <w:rsid w:val="0044114D"/>
    <w:rsid w:val="00446756"/>
    <w:rsid w:val="00457FDA"/>
    <w:rsid w:val="004637E0"/>
    <w:rsid w:val="00474421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44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96C73"/>
    <w:rsid w:val="007B5D38"/>
    <w:rsid w:val="007F7386"/>
    <w:rsid w:val="00807551"/>
    <w:rsid w:val="008148BF"/>
    <w:rsid w:val="00832C5F"/>
    <w:rsid w:val="00866259"/>
    <w:rsid w:val="00870952"/>
    <w:rsid w:val="008C6C0C"/>
    <w:rsid w:val="008D527B"/>
    <w:rsid w:val="008D6879"/>
    <w:rsid w:val="008F32BE"/>
    <w:rsid w:val="0093493E"/>
    <w:rsid w:val="0094642D"/>
    <w:rsid w:val="009A3C63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630F5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273BF9C-B712-4C0E-9443-238EF5BF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A112-0B8C-4C61-9C6B-0C33BF79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94700247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夏彦</dc:creator>
  <cp:lastModifiedBy>h-higashi</cp:lastModifiedBy>
  <cp:revision>7</cp:revision>
  <cp:lastPrinted>2022-06-16T06:24:00Z</cp:lastPrinted>
  <dcterms:created xsi:type="dcterms:W3CDTF">2016-12-16T07:50:00Z</dcterms:created>
  <dcterms:modified xsi:type="dcterms:W3CDTF">2023-02-10T04:23:00Z</dcterms:modified>
</cp:coreProperties>
</file>