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80" w:rsidRDefault="00144C80">
      <w:pPr>
        <w:rPr>
          <w:rFonts w:ascii="ＭＳ 明朝" w:eastAsia="ＭＳ 明朝" w:hAnsi="ＭＳ 明朝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B0744" w:rsidRPr="00C65876" w:rsidRDefault="000F0719" w:rsidP="00105169">
      <w:pPr>
        <w:jc w:val="center"/>
        <w:rPr>
          <w:rFonts w:ascii="ＭＳ 明朝" w:eastAsia="ＭＳ 明朝" w:hAnsi="ＭＳ 明朝"/>
          <w:b/>
          <w:color w:val="000000" w:themeColor="text1"/>
          <w:sz w:val="56"/>
          <w:szCs w:val="56"/>
        </w:rPr>
      </w:pPr>
      <w:r w:rsidRPr="00C65876">
        <w:rPr>
          <w:rFonts w:ascii="ＭＳ 明朝" w:eastAsia="ＭＳ 明朝" w:hAnsi="ＭＳ 明朝" w:hint="eastAsia"/>
          <w:b/>
          <w:color w:val="000000" w:themeColor="text1"/>
          <w:sz w:val="56"/>
          <w:szCs w:val="56"/>
        </w:rPr>
        <w:t>仕様書</w:t>
      </w:r>
    </w:p>
    <w:p w:rsidR="004B0744" w:rsidRPr="00476E94" w:rsidRDefault="004B074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3492F" w:rsidRPr="00C65876" w:rsidRDefault="009B252B" w:rsidP="00F3492F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C65876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平成２８</w:t>
      </w:r>
      <w:r w:rsidR="00F3492F" w:rsidRPr="00C65876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年度鳥獣被害防止総合対策事業</w:t>
      </w:r>
    </w:p>
    <w:p w:rsidR="00105169" w:rsidRPr="00C65876" w:rsidRDefault="00BB6D63" w:rsidP="00105169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C65876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金網</w:t>
      </w:r>
      <w:r w:rsidR="00105169" w:rsidRPr="00C65876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柵及びゲートの調達・納品業務</w:t>
      </w: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熊本県球磨郡球磨村大字渡丙1730</w:t>
      </w: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球磨村</w:t>
      </w:r>
      <w:r w:rsidR="00987EAA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有害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鳥獣被害対策協議会</w:t>
      </w: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（球磨村役場産業振興課内）</w:t>
      </w: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B0744" w:rsidRPr="00476E94" w:rsidRDefault="004B074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B0744" w:rsidRPr="00476E94" w:rsidRDefault="004B074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476E94" w:rsidRDefault="009B252B" w:rsidP="007D47BD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平成２８</w:t>
      </w:r>
      <w:r w:rsidR="00F3492F" w:rsidRPr="00F3492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年度鳥獣被害防止総合対策事業</w:t>
      </w:r>
      <w:r w:rsidR="00BB6D63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に係る金網</w:t>
      </w:r>
      <w:r w:rsidR="00105169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柵の調達・納品業務についての説明書です。下記事項をご確認のうえ見積してください。</w:t>
      </w:r>
    </w:p>
    <w:p w:rsidR="00105169" w:rsidRPr="00476E94" w:rsidRDefault="0010516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なお、このほかの事項については、地方自治法（昭和２２年法律</w:t>
      </w:r>
      <w:r w:rsidR="00FE0759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第６７号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FE0759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、地方自治法施行令（昭和２２年政令第１６号）、球磨村財務規則等の規定を準用します。</w:t>
      </w:r>
    </w:p>
    <w:p w:rsidR="00F3492F" w:rsidRDefault="00F3492F" w:rsidP="00575FF0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3492F" w:rsidRDefault="00FE0759" w:rsidP="00F3492F">
      <w:pPr>
        <w:pStyle w:val="a8"/>
      </w:pPr>
      <w:r w:rsidRPr="00476E94">
        <w:rPr>
          <w:rFonts w:hint="eastAsia"/>
        </w:rPr>
        <w:t>記</w:t>
      </w:r>
    </w:p>
    <w:p w:rsidR="00F3492F" w:rsidRPr="00476E94" w:rsidRDefault="00F3492F" w:rsidP="00F3492F"/>
    <w:p w:rsidR="00105169" w:rsidRPr="00476E94" w:rsidRDefault="00C6587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一般競争入札</w:t>
      </w:r>
      <w:r w:rsidR="00FE0759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に付する事項</w:t>
      </w:r>
    </w:p>
    <w:p w:rsidR="00C12F8A" w:rsidRDefault="00C12F8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5169" w:rsidRPr="00F3492F" w:rsidRDefault="00FE075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（１）業務名　　 </w:t>
      </w:r>
      <w:r w:rsidR="00A0288B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9B25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平成２８</w:t>
      </w:r>
      <w:r w:rsidR="00F3492F" w:rsidRPr="00F3492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年度鳥獣被害防止総合対策事業</w:t>
      </w:r>
    </w:p>
    <w:p w:rsidR="00105169" w:rsidRDefault="00BB6D63" w:rsidP="00C222C2">
      <w:pPr>
        <w:ind w:firstLineChars="1050" w:firstLine="25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金網</w:t>
      </w:r>
      <w:r w:rsidR="00FE0759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柵及びゲートの調達・納入業務</w:t>
      </w:r>
    </w:p>
    <w:p w:rsidR="00F3492F" w:rsidRPr="00476E94" w:rsidRDefault="00F3492F" w:rsidP="00C222C2">
      <w:pPr>
        <w:ind w:firstLineChars="1050" w:firstLine="25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E0759" w:rsidRPr="00476E94" w:rsidRDefault="00FE0759" w:rsidP="00FE0759">
      <w:pPr>
        <w:ind w:left="2520" w:hangingChars="1050" w:hanging="25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（２）業務の概要 </w:t>
      </w:r>
      <w:r w:rsidR="00BB6D63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有害鳥獣侵入被害防止にかかる金網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柵を設置するために必要な資材及びゲートの調達・納品業務</w:t>
      </w:r>
    </w:p>
    <w:p w:rsidR="007A6D55" w:rsidRPr="00F3492F" w:rsidRDefault="00F3492F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F3492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・</w:t>
      </w:r>
      <w:r w:rsidR="00BB6D63" w:rsidRPr="00F3492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金網柵</w:t>
      </w:r>
    </w:p>
    <w:p w:rsidR="000E30EF" w:rsidRDefault="007A6D55" w:rsidP="00F3492F">
      <w:pPr>
        <w:ind w:firstLineChars="600" w:firstLine="14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①柵　</w:t>
      </w:r>
      <w:r w:rsidR="000E30E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金網柵</w:t>
      </w:r>
      <w:r w:rsidR="000E30E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ロール状</w:t>
      </w:r>
      <w:r w:rsidR="00F3492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0E30E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Ｈ＝2</w:t>
      </w:r>
      <w:r w:rsidR="00EB057D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.0m、</w:t>
      </w:r>
      <w:r w:rsidR="000E30E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線</w:t>
      </w:r>
      <w:r w:rsidR="000E30EF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径2.0㎜以上</w:t>
      </w:r>
    </w:p>
    <w:p w:rsidR="00EB057D" w:rsidRPr="00476E94" w:rsidRDefault="002C6F40" w:rsidP="002C6F40">
      <w:pPr>
        <w:ind w:firstLineChars="1200" w:firstLine="288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0E30E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下部の</w:t>
      </w:r>
      <w:r w:rsidR="00EB057D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網目100mm×150mm以下</w:t>
      </w:r>
      <w:r w:rsidR="000E30E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、上部</w:t>
      </w:r>
      <w:r w:rsidR="00EB057D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="000E30E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シカ</w:t>
      </w:r>
      <w:r w:rsidR="00EB057D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侵入防止対応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2C6F40" w:rsidRDefault="007A6D55" w:rsidP="000E30EF">
      <w:pPr>
        <w:ind w:firstLineChars="600" w:firstLine="14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②</w:t>
      </w:r>
      <w:r w:rsidR="00FE0759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ゲート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2C6F40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Ｈ＝2.0ｍ</w:t>
      </w:r>
    </w:p>
    <w:p w:rsidR="002C6F40" w:rsidRDefault="002C6F40" w:rsidP="002C6F40">
      <w:pPr>
        <w:ind w:firstLineChars="600" w:firstLine="14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（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Ｗ＝1.0ｍ～2.0ｍ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片開き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C362B7" w:rsidRPr="00476E94" w:rsidRDefault="002C6F40" w:rsidP="002C6F40">
      <w:pPr>
        <w:ind w:firstLineChars="1200" w:firstLine="28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C362B7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Ｗ＝3.0ｍ～4.0ｍ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両開き）</w:t>
      </w:r>
    </w:p>
    <w:p w:rsidR="002C0548" w:rsidRPr="00476E94" w:rsidRDefault="002C6F4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</w:t>
      </w:r>
      <w:r w:rsidR="002C0548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③支　柱　延長に応じた本数</w:t>
      </w:r>
    </w:p>
    <w:p w:rsidR="009E213B" w:rsidRDefault="009E213B" w:rsidP="009E213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C6F40" w:rsidRDefault="009E213B" w:rsidP="009E213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（３）その他　　　　数量は別紙内訳書のとおり</w:t>
      </w:r>
    </w:p>
    <w:p w:rsidR="009E213B" w:rsidRDefault="009E213B" w:rsidP="009E213B">
      <w:pPr>
        <w:ind w:firstLineChars="1000" w:firstLine="24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※土地の形状等で多少前後する。</w:t>
      </w:r>
    </w:p>
    <w:p w:rsidR="00C12F8A" w:rsidRDefault="00C12F8A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776D" w:rsidRPr="00476E94" w:rsidRDefault="0034776D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（３）納品場所　　　</w:t>
      </w:r>
      <w:r w:rsidR="00FB2734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球磨村</w:t>
      </w:r>
      <w:r w:rsidR="004B15E7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有害鳥獣被害</w:t>
      </w:r>
      <w:r w:rsidR="00D001E2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対策協議会が指定する場所</w:t>
      </w:r>
    </w:p>
    <w:p w:rsidR="00C12F8A" w:rsidRDefault="00C12F8A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776D" w:rsidRPr="00476E94" w:rsidRDefault="00D001E2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（４）業務完了期</w:t>
      </w:r>
      <w:r w:rsidR="00A0288B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限　平成</w:t>
      </w:r>
      <w:r w:rsidR="00174FC0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C6587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="00A0288B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C6587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１０</w:t>
      </w:r>
      <w:r w:rsidR="00A0288B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C6587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２８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  <w:r w:rsidR="00174FC0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FD18A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</w:t>
      </w:r>
      <w:r w:rsidR="00C64541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34776D" w:rsidRPr="009E213B" w:rsidRDefault="0034776D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776D" w:rsidRPr="00476E94" w:rsidRDefault="00D001E2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２　</w:t>
      </w:r>
      <w:r w:rsidR="00C67E32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入札</w:t>
      </w:r>
      <w:r w:rsidR="009B25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の方法　　　一般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競争入札</w:t>
      </w:r>
    </w:p>
    <w:p w:rsidR="0034776D" w:rsidRPr="009B252B" w:rsidRDefault="0034776D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001E2" w:rsidRPr="00476E94" w:rsidRDefault="00D001E2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３　</w:t>
      </w:r>
      <w:r w:rsidR="008E714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一般競争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入札に参加する者に必要な資格</w:t>
      </w:r>
    </w:p>
    <w:p w:rsidR="00C12F8A" w:rsidRDefault="00D001E2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p w:rsidR="00D001E2" w:rsidRPr="00476E94" w:rsidRDefault="00D001E2" w:rsidP="00C12F8A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本業務に参加できる者は、次に掲げる要件をすべて満たすものとする。</w:t>
      </w:r>
    </w:p>
    <w:p w:rsidR="00C12F8A" w:rsidRDefault="00C12F8A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001E2" w:rsidRPr="00476E94" w:rsidRDefault="00D001E2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</w:t>
      </w:r>
      <w:r w:rsidR="00FA417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九州内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="00A515A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本社又は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事業所を有しているものであること</w:t>
      </w:r>
    </w:p>
    <w:p w:rsidR="00D001E2" w:rsidRPr="00476E94" w:rsidRDefault="00D001E2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（２）</w:t>
      </w:r>
      <w:r w:rsidR="008B5E53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次のいずれかに該当する者は、入札に参加することができない</w:t>
      </w:r>
    </w:p>
    <w:p w:rsidR="00D001E2" w:rsidRPr="00476E94" w:rsidRDefault="008B5E53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4B15E7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ア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成年被後見人及び被保佐人並びに破産者で復権を得ていない者</w:t>
      </w:r>
    </w:p>
    <w:p w:rsidR="00D001E2" w:rsidRPr="00476E94" w:rsidRDefault="004B15E7" w:rsidP="008B5E53">
      <w:pPr>
        <w:ind w:left="720" w:hangingChars="300" w:hanging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イ</w:t>
      </w:r>
      <w:r w:rsidR="008B5E53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地方自治法施行令１６７条の４第２項各号の規定</w:t>
      </w:r>
      <w:r w:rsidR="00B264D0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="008B5E53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該当する者で、その事実があった後２年を経過していない者</w:t>
      </w:r>
    </w:p>
    <w:p w:rsidR="008B5E53" w:rsidRPr="00476E94" w:rsidRDefault="004B15E7" w:rsidP="00906A94">
      <w:pPr>
        <w:ind w:left="720" w:hangingChars="300" w:hanging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ウ</w:t>
      </w:r>
      <w:r w:rsidR="008B5E53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暴力団員による不当な行為の防止等に関する法律（平成３年法律第７７号）第２条第２号に規定する暴力団</w:t>
      </w:r>
      <w:r w:rsidR="00906A94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及びその構成員並びに暴力団の利益となる活動を行なう者</w:t>
      </w:r>
    </w:p>
    <w:p w:rsidR="00906A94" w:rsidRPr="00476E94" w:rsidRDefault="004B15E7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エ</w:t>
      </w:r>
      <w:r w:rsidR="00906A94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経営状態が著しく不健全である者</w:t>
      </w:r>
    </w:p>
    <w:p w:rsidR="00C12F8A" w:rsidRDefault="00C12F8A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52A08" w:rsidRPr="00476E94" w:rsidRDefault="004B15E7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883914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D6647D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仕様書等に対する質問及び回答</w:t>
      </w:r>
    </w:p>
    <w:p w:rsidR="00352A08" w:rsidRPr="00476E94" w:rsidRDefault="00D6647D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仕様書、入札全般等の質疑については、ファックスでお願いします。</w:t>
      </w:r>
    </w:p>
    <w:p w:rsidR="00C12F8A" w:rsidRDefault="00C12F8A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52A08" w:rsidRPr="00476E94" w:rsidRDefault="00D6647D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（１）質問期間</w:t>
      </w:r>
    </w:p>
    <w:p w:rsidR="00C12F8A" w:rsidRDefault="009B252B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p w:rsidR="00352A08" w:rsidRPr="00476E94" w:rsidRDefault="009B252B" w:rsidP="00C12F8A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平成２８年９</w:t>
      </w:r>
      <w:r w:rsidR="008823B2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C6587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１６</w:t>
      </w:r>
      <w:r w:rsidR="008823B2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日（</w:t>
      </w:r>
      <w:r w:rsidR="00C6587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</w:t>
      </w:r>
      <w:r w:rsidR="008823B2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）から平成２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="008823B2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9E21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９</w:t>
      </w:r>
      <w:r w:rsidR="008823B2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C6587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２３</w:t>
      </w:r>
      <w:r w:rsidR="008823B2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日（</w:t>
      </w:r>
      <w:r w:rsidR="00C6587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</w:t>
      </w:r>
      <w:r w:rsidR="00D6647D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）まで</w:t>
      </w:r>
    </w:p>
    <w:p w:rsidR="00C12F8A" w:rsidRDefault="00C12F8A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52A08" w:rsidRPr="00476E94" w:rsidRDefault="00D6647D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（２）質問先</w:t>
      </w:r>
    </w:p>
    <w:p w:rsidR="00C12F8A" w:rsidRDefault="00D6647D" w:rsidP="009E213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p w:rsidR="00352A08" w:rsidRPr="00476E94" w:rsidRDefault="00D6647D" w:rsidP="00C12F8A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球磨村役場産業振興課（球磨村</w:t>
      </w:r>
      <w:r w:rsidR="004B15E7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有害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鳥獣被害対策協議会事務局）</w:t>
      </w:r>
    </w:p>
    <w:p w:rsidR="00352A08" w:rsidRPr="00476E94" w:rsidRDefault="00CA2BB9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ＦＡＸ　０９６６－３２－１１００</w:t>
      </w:r>
    </w:p>
    <w:p w:rsidR="006C320E" w:rsidRPr="00476E94" w:rsidRDefault="006C320E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52A08" w:rsidRPr="00476E94" w:rsidRDefault="00575FF0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516101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023D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入札書</w:t>
      </w:r>
      <w:r w:rsidR="00FB2734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の提出等</w:t>
      </w:r>
    </w:p>
    <w:p w:rsidR="00C12F8A" w:rsidRDefault="00C12F8A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52A08" w:rsidRPr="00476E94" w:rsidRDefault="00516101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</w:t>
      </w:r>
      <w:r w:rsidR="00FB2734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提出日</w:t>
      </w:r>
      <w:r w:rsidR="00174FC0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9B25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平成２８</w:t>
      </w:r>
      <w:r w:rsidR="002C0548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9E21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９</w:t>
      </w:r>
      <w:r w:rsidR="00174FC0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8E714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３０</w:t>
      </w:r>
      <w:r w:rsidR="002C0548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日（</w:t>
      </w:r>
      <w:r w:rsidR="008E714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</w:t>
      </w:r>
      <w:r w:rsidR="004B15E7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）１７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：００</w:t>
      </w:r>
      <w:r w:rsidR="00FB2734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まで</w:t>
      </w:r>
    </w:p>
    <w:p w:rsidR="00FB2734" w:rsidRPr="00476E94" w:rsidRDefault="00516101" w:rsidP="009E213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</w:t>
      </w:r>
      <w:r w:rsidR="00FB2734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提出先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FB2734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球磨村役場産業振興課（球磨村</w:t>
      </w:r>
      <w:r w:rsidR="00575FF0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有害</w:t>
      </w:r>
      <w:r w:rsidR="00FB2734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鳥獣被害対策協議会事務局）</w:t>
      </w:r>
    </w:p>
    <w:p w:rsidR="00023D6D" w:rsidRDefault="008E7148" w:rsidP="00023D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（３）その他　</w:t>
      </w:r>
      <w:r w:rsidR="00023D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資材のカタログ等、仕様の詳細が分かる資料を添付すること。</w:t>
      </w:r>
    </w:p>
    <w:p w:rsidR="00023D6D" w:rsidRDefault="00023D6D" w:rsidP="00023D6D">
      <w:pPr>
        <w:ind w:firstLineChars="700" w:firstLine="168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耐用年数を記載してください。</w:t>
      </w:r>
    </w:p>
    <w:p w:rsidR="00023D6D" w:rsidRPr="00C877B6" w:rsidRDefault="00023D6D" w:rsidP="00023D6D">
      <w:pPr>
        <w:ind w:firstLineChars="700" w:firstLine="16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877B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別記様式第６号「契約に係る指名停止に関する申立書」並びに本事業に</w:t>
      </w:r>
    </w:p>
    <w:p w:rsidR="009E213B" w:rsidRDefault="00023D6D" w:rsidP="00023D6D">
      <w:pPr>
        <w:ind w:firstLineChars="700" w:firstLine="16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877B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おける過去３年間の施工実績を提出してください。</w:t>
      </w:r>
    </w:p>
    <w:p w:rsidR="009E213B" w:rsidRPr="008E7148" w:rsidRDefault="009E213B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20385" w:rsidRPr="00476E94" w:rsidRDefault="00575FF0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720385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開札</w:t>
      </w:r>
    </w:p>
    <w:p w:rsidR="00C12F8A" w:rsidRDefault="00C12F8A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20385" w:rsidRPr="00476E94" w:rsidRDefault="00720385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（１）開札は入札後に行ない</w:t>
      </w:r>
      <w:r w:rsidR="00AC27EC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結果</w:t>
      </w:r>
      <w:r w:rsidR="00AC27EC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は文書にて通知します。</w:t>
      </w:r>
    </w:p>
    <w:p w:rsidR="00720385" w:rsidRPr="00476E94" w:rsidRDefault="00720385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C320E" w:rsidRPr="00476E94" w:rsidRDefault="00575FF0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="00720385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契約の締結</w:t>
      </w:r>
    </w:p>
    <w:p w:rsidR="00C12F8A" w:rsidRDefault="00C12F8A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C320E" w:rsidRPr="00476E94" w:rsidRDefault="00720385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（１）落札者は、落札決定通知書を受けた日から５日以内（土曜日及び日曜日を除く。）に契約を締結してください。契約が締結されていない場合は、その落札は失効するものとします。</w:t>
      </w:r>
    </w:p>
    <w:p w:rsidR="006C320E" w:rsidRPr="00476E94" w:rsidRDefault="006937A4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（２）代金は、入札書に記入された金額に消費税及び</w:t>
      </w:r>
      <w:r w:rsidR="00655CC8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地方消費税相当額を加算した金額とします。</w:t>
      </w:r>
    </w:p>
    <w:p w:rsidR="006C320E" w:rsidRPr="00476E94" w:rsidRDefault="00655CC8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（３）契約書に貼付する収入印紙については、落札者の負担とします。</w:t>
      </w:r>
    </w:p>
    <w:p w:rsidR="00720385" w:rsidRPr="00476E94" w:rsidRDefault="00720385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20385" w:rsidRPr="00476E94" w:rsidRDefault="00575FF0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="00655CC8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支払方法</w:t>
      </w:r>
    </w:p>
    <w:p w:rsidR="00C12F8A" w:rsidRDefault="00655CC8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720385" w:rsidRPr="00476E94" w:rsidRDefault="00655CC8" w:rsidP="00C12F8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精算払は、県より交付金交付後１ヵ月以内に支払いを予定しています。</w:t>
      </w:r>
    </w:p>
    <w:p w:rsidR="00720385" w:rsidRPr="00476E94" w:rsidRDefault="00720385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20385" w:rsidRPr="00476E94" w:rsidRDefault="00575FF0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９</w:t>
      </w:r>
      <w:r w:rsidR="00655CC8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設置等の現地指導</w:t>
      </w:r>
    </w:p>
    <w:p w:rsidR="00C12F8A" w:rsidRDefault="00C12F8A" w:rsidP="00655CC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20385" w:rsidRPr="00476E94" w:rsidRDefault="00655CC8" w:rsidP="00655CC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農家より設置方法の現地指導を求められた時やアフターサービス等について、誠意を持って対応してください。</w:t>
      </w:r>
    </w:p>
    <w:p w:rsidR="00720385" w:rsidRPr="00476E94" w:rsidRDefault="00720385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20385" w:rsidRPr="00476E94" w:rsidRDefault="00575FF0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１０</w:t>
      </w:r>
      <w:r w:rsidR="00655CC8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その他</w:t>
      </w:r>
    </w:p>
    <w:p w:rsidR="00C12F8A" w:rsidRDefault="00655CC8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720385" w:rsidRPr="00476E94" w:rsidRDefault="00655CC8" w:rsidP="00C12F8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この説明書に記載のない事項については、別途協議します。</w:t>
      </w:r>
    </w:p>
    <w:p w:rsidR="00720385" w:rsidRPr="00476E94" w:rsidRDefault="00720385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20385" w:rsidRPr="00476E94" w:rsidRDefault="00575FF0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１１</w:t>
      </w:r>
      <w:r w:rsidR="00655CC8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問合せ先</w:t>
      </w:r>
    </w:p>
    <w:p w:rsidR="00C12F8A" w:rsidRDefault="00655CC8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p w:rsidR="00720385" w:rsidRPr="00476E94" w:rsidRDefault="00655CC8" w:rsidP="00C12F8A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熊本県球磨郡球磨村大字渡丙１７３０</w:t>
      </w:r>
    </w:p>
    <w:p w:rsidR="00720385" w:rsidRPr="00476E94" w:rsidRDefault="00655CC8" w:rsidP="003477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球磨村役場産業振興課内</w:t>
      </w:r>
      <w:r w:rsidR="009E21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球磨村</w:t>
      </w:r>
      <w:r w:rsidR="00EC47AD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有害</w:t>
      </w:r>
      <w:r w:rsidR="00430C11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鳥獣被害対策協議会事務局</w:t>
      </w:r>
      <w:r w:rsidR="009E21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575FF0" w:rsidRDefault="00430C11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電　話　０９６６－３２－１１１５</w:t>
      </w:r>
      <w:r w:rsidR="00DF1278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ＦＡＸ　０９６６－３２－１１００</w:t>
      </w: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2F8A" w:rsidRPr="001D60E7" w:rsidRDefault="00C12F8A" w:rsidP="00575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C12F8A" w:rsidRPr="001D60E7" w:rsidSect="005D3FD2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2B" w:rsidRDefault="009B252B" w:rsidP="000F0719">
      <w:r>
        <w:separator/>
      </w:r>
    </w:p>
  </w:endnote>
  <w:endnote w:type="continuationSeparator" w:id="0">
    <w:p w:rsidR="009B252B" w:rsidRDefault="009B252B" w:rsidP="000F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2B" w:rsidRDefault="009B252B" w:rsidP="000F0719">
      <w:r>
        <w:separator/>
      </w:r>
    </w:p>
  </w:footnote>
  <w:footnote w:type="continuationSeparator" w:id="0">
    <w:p w:rsidR="009B252B" w:rsidRDefault="009B252B" w:rsidP="000F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744"/>
    <w:rsid w:val="00023D6D"/>
    <w:rsid w:val="000467BA"/>
    <w:rsid w:val="000623E8"/>
    <w:rsid w:val="0007392E"/>
    <w:rsid w:val="000C04D2"/>
    <w:rsid w:val="000D7976"/>
    <w:rsid w:val="000E30EF"/>
    <w:rsid w:val="000F0719"/>
    <w:rsid w:val="00103F8B"/>
    <w:rsid w:val="00105169"/>
    <w:rsid w:val="001338BD"/>
    <w:rsid w:val="00144C80"/>
    <w:rsid w:val="001614E7"/>
    <w:rsid w:val="00174FC0"/>
    <w:rsid w:val="001B755D"/>
    <w:rsid w:val="001D60E7"/>
    <w:rsid w:val="002C0548"/>
    <w:rsid w:val="002C2344"/>
    <w:rsid w:val="002C6F40"/>
    <w:rsid w:val="002D6018"/>
    <w:rsid w:val="002F3B0B"/>
    <w:rsid w:val="003156DB"/>
    <w:rsid w:val="00337DCE"/>
    <w:rsid w:val="0034776D"/>
    <w:rsid w:val="00352A08"/>
    <w:rsid w:val="00354B7D"/>
    <w:rsid w:val="00430C11"/>
    <w:rsid w:val="00476E94"/>
    <w:rsid w:val="004B0744"/>
    <w:rsid w:val="004B15E7"/>
    <w:rsid w:val="004D109B"/>
    <w:rsid w:val="004E2058"/>
    <w:rsid w:val="00516101"/>
    <w:rsid w:val="00575FF0"/>
    <w:rsid w:val="005A55FE"/>
    <w:rsid w:val="005D3FD2"/>
    <w:rsid w:val="005F1A20"/>
    <w:rsid w:val="00626BEC"/>
    <w:rsid w:val="00655CC8"/>
    <w:rsid w:val="006876CC"/>
    <w:rsid w:val="006937A4"/>
    <w:rsid w:val="0069603B"/>
    <w:rsid w:val="006B6753"/>
    <w:rsid w:val="006C320E"/>
    <w:rsid w:val="006E032F"/>
    <w:rsid w:val="00702621"/>
    <w:rsid w:val="00711200"/>
    <w:rsid w:val="00720385"/>
    <w:rsid w:val="00732B66"/>
    <w:rsid w:val="00747232"/>
    <w:rsid w:val="007A6D55"/>
    <w:rsid w:val="007B4D72"/>
    <w:rsid w:val="007C0DCF"/>
    <w:rsid w:val="007D47BD"/>
    <w:rsid w:val="007E6B3A"/>
    <w:rsid w:val="008823B2"/>
    <w:rsid w:val="00883914"/>
    <w:rsid w:val="00887859"/>
    <w:rsid w:val="008B5E53"/>
    <w:rsid w:val="008B7E8D"/>
    <w:rsid w:val="008C57A0"/>
    <w:rsid w:val="008E7148"/>
    <w:rsid w:val="008E7B4B"/>
    <w:rsid w:val="00906A94"/>
    <w:rsid w:val="00954CE8"/>
    <w:rsid w:val="00987EAA"/>
    <w:rsid w:val="009B252B"/>
    <w:rsid w:val="009E213B"/>
    <w:rsid w:val="00A0288B"/>
    <w:rsid w:val="00A1254B"/>
    <w:rsid w:val="00A515AE"/>
    <w:rsid w:val="00A640D0"/>
    <w:rsid w:val="00A65189"/>
    <w:rsid w:val="00A66466"/>
    <w:rsid w:val="00A9144C"/>
    <w:rsid w:val="00A95267"/>
    <w:rsid w:val="00A97A89"/>
    <w:rsid w:val="00AA661F"/>
    <w:rsid w:val="00AC27EC"/>
    <w:rsid w:val="00B03D93"/>
    <w:rsid w:val="00B05442"/>
    <w:rsid w:val="00B10023"/>
    <w:rsid w:val="00B264D0"/>
    <w:rsid w:val="00B423F3"/>
    <w:rsid w:val="00B943BD"/>
    <w:rsid w:val="00BB6D63"/>
    <w:rsid w:val="00BD42C9"/>
    <w:rsid w:val="00BF0B24"/>
    <w:rsid w:val="00BF2D61"/>
    <w:rsid w:val="00C12F8A"/>
    <w:rsid w:val="00C222C2"/>
    <w:rsid w:val="00C362B7"/>
    <w:rsid w:val="00C64541"/>
    <w:rsid w:val="00C645B7"/>
    <w:rsid w:val="00C65876"/>
    <w:rsid w:val="00C67E32"/>
    <w:rsid w:val="00CA2BB9"/>
    <w:rsid w:val="00CD1A63"/>
    <w:rsid w:val="00CE774A"/>
    <w:rsid w:val="00D001E2"/>
    <w:rsid w:val="00D20C1F"/>
    <w:rsid w:val="00D6647D"/>
    <w:rsid w:val="00D7618B"/>
    <w:rsid w:val="00DF1278"/>
    <w:rsid w:val="00E11556"/>
    <w:rsid w:val="00E22D17"/>
    <w:rsid w:val="00E26F64"/>
    <w:rsid w:val="00E61B6F"/>
    <w:rsid w:val="00EB057D"/>
    <w:rsid w:val="00EC47AD"/>
    <w:rsid w:val="00F3492F"/>
    <w:rsid w:val="00F4473B"/>
    <w:rsid w:val="00F5491C"/>
    <w:rsid w:val="00F61DA2"/>
    <w:rsid w:val="00FA4170"/>
    <w:rsid w:val="00FB2734"/>
    <w:rsid w:val="00FC6ED6"/>
    <w:rsid w:val="00FD18A3"/>
    <w:rsid w:val="00FD434B"/>
    <w:rsid w:val="00FD623F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B199A8CE-4DDE-428D-8740-8DA17611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719"/>
  </w:style>
  <w:style w:type="paragraph" w:styleId="a5">
    <w:name w:val="footer"/>
    <w:basedOn w:val="a"/>
    <w:link w:val="a6"/>
    <w:uiPriority w:val="99"/>
    <w:unhideWhenUsed/>
    <w:rsid w:val="000F0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719"/>
  </w:style>
  <w:style w:type="table" w:styleId="a7">
    <w:name w:val="Table Grid"/>
    <w:basedOn w:val="a1"/>
    <w:uiPriority w:val="59"/>
    <w:rsid w:val="000739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3492F"/>
    <w:pPr>
      <w:jc w:val="center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3492F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3492F"/>
    <w:pPr>
      <w:jc w:val="right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3492F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E7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7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2912-8472-472D-9AB5-FA02118A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11CA3F34</Template>
  <TotalTime>514</TotalTime>
  <Pages>4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k-indou</dc:creator>
  <cp:keywords/>
  <dc:description/>
  <cp:lastModifiedBy>槻木和明</cp:lastModifiedBy>
  <cp:revision>38</cp:revision>
  <cp:lastPrinted>2016-08-31T23:55:00Z</cp:lastPrinted>
  <dcterms:created xsi:type="dcterms:W3CDTF">2011-10-11T07:00:00Z</dcterms:created>
  <dcterms:modified xsi:type="dcterms:W3CDTF">2016-09-02T07:44:00Z</dcterms:modified>
</cp:coreProperties>
</file>